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442A5" w14:textId="77777777" w:rsidR="00506063" w:rsidRPr="00506063" w:rsidRDefault="00506063" w:rsidP="00506063">
      <w:pPr>
        <w:shd w:val="clear" w:color="auto" w:fill="F7F7F8"/>
        <w:spacing w:after="300" w:line="240" w:lineRule="auto"/>
        <w:jc w:val="both"/>
        <w:rPr>
          <w:rFonts w:ascii="Times New Roman" w:eastAsia="Times New Roman" w:hAnsi="Times New Roman" w:cs="Times New Roman"/>
          <w:kern w:val="0"/>
          <w:sz w:val="24"/>
          <w:szCs w:val="24"/>
          <w:lang w:eastAsia="en-GB"/>
          <w14:ligatures w14:val="none"/>
        </w:rPr>
      </w:pPr>
      <w:r w:rsidRPr="00506063">
        <w:rPr>
          <w:rFonts w:ascii="Roboto" w:eastAsia="Times New Roman" w:hAnsi="Roboto" w:cs="Times New Roman"/>
          <w:color w:val="374151"/>
          <w:kern w:val="0"/>
          <w:sz w:val="24"/>
          <w:szCs w:val="24"/>
          <w:lang w:eastAsia="en-GB"/>
          <w14:ligatures w14:val="none"/>
        </w:rPr>
        <w:t xml:space="preserve">In 2018, a group of farmers from the </w:t>
      </w:r>
      <w:proofErr w:type="spellStart"/>
      <w:r w:rsidRPr="00506063">
        <w:rPr>
          <w:rFonts w:ascii="Roboto" w:eastAsia="Times New Roman" w:hAnsi="Roboto" w:cs="Times New Roman"/>
          <w:color w:val="374151"/>
          <w:kern w:val="0"/>
          <w:sz w:val="24"/>
          <w:szCs w:val="24"/>
          <w:lang w:eastAsia="en-GB"/>
          <w14:ligatures w14:val="none"/>
        </w:rPr>
        <w:t>Broumov</w:t>
      </w:r>
      <w:proofErr w:type="spellEnd"/>
      <w:r w:rsidRPr="00506063">
        <w:rPr>
          <w:rFonts w:ascii="Roboto" w:eastAsia="Times New Roman" w:hAnsi="Roboto" w:cs="Times New Roman"/>
          <w:color w:val="374151"/>
          <w:kern w:val="0"/>
          <w:sz w:val="24"/>
          <w:szCs w:val="24"/>
          <w:lang w:eastAsia="en-GB"/>
          <w14:ligatures w14:val="none"/>
        </w:rPr>
        <w:t xml:space="preserve"> region filed a lawsuit seeking a change in the law on nature and landscape protection to allow for "direct protection against damages caused by the Eurasian wolf." They called for the regulation of wolf populations in the Czech Republic, even to the point of eradicating this predator, which they believed posed a threat to the health and property of residents. While this lawsuit </w:t>
      </w:r>
      <w:proofErr w:type="gramStart"/>
      <w:r w:rsidRPr="00506063">
        <w:rPr>
          <w:rFonts w:ascii="Roboto" w:eastAsia="Times New Roman" w:hAnsi="Roboto" w:cs="Times New Roman"/>
          <w:color w:val="374151"/>
          <w:kern w:val="0"/>
          <w:sz w:val="24"/>
          <w:szCs w:val="24"/>
          <w:lang w:eastAsia="en-GB"/>
          <w14:ligatures w14:val="none"/>
        </w:rPr>
        <w:t>did not succeed</w:t>
      </w:r>
      <w:proofErr w:type="gramEnd"/>
      <w:r w:rsidRPr="00506063">
        <w:rPr>
          <w:rFonts w:ascii="Roboto" w:eastAsia="Times New Roman" w:hAnsi="Roboto" w:cs="Times New Roman"/>
          <w:color w:val="374151"/>
          <w:kern w:val="0"/>
          <w:sz w:val="24"/>
          <w:szCs w:val="24"/>
          <w:lang w:eastAsia="en-GB"/>
          <w14:ligatures w14:val="none"/>
        </w:rPr>
        <w:t>, it achieved a different goal: it drew attention to conflicts between nature conservation and the interests of the communities living in these protected areas.</w:t>
      </w:r>
    </w:p>
    <w:p w14:paraId="5B4D750E" w14:textId="77777777" w:rsidR="00506063" w:rsidRPr="00506063" w:rsidRDefault="00506063" w:rsidP="00506063">
      <w:pPr>
        <w:spacing w:before="240" w:after="240" w:line="240" w:lineRule="auto"/>
        <w:jc w:val="both"/>
        <w:rPr>
          <w:rFonts w:ascii="Times New Roman" w:eastAsia="Times New Roman" w:hAnsi="Times New Roman" w:cs="Times New Roman"/>
          <w:kern w:val="0"/>
          <w:sz w:val="24"/>
          <w:szCs w:val="24"/>
          <w:lang w:eastAsia="en-GB"/>
          <w14:ligatures w14:val="none"/>
        </w:rPr>
      </w:pPr>
      <w:r w:rsidRPr="00506063">
        <w:rPr>
          <w:rFonts w:ascii="Roboto" w:eastAsia="Times New Roman" w:hAnsi="Roboto" w:cs="Times New Roman"/>
          <w:b/>
          <w:bCs/>
          <w:color w:val="374151"/>
          <w:kern w:val="0"/>
          <w:sz w:val="24"/>
          <w:szCs w:val="24"/>
          <w:lang w:eastAsia="en-GB"/>
          <w14:ligatures w14:val="none"/>
        </w:rPr>
        <w:t>Ineffectiveness of Conservation</w:t>
      </w:r>
    </w:p>
    <w:p w14:paraId="45906E01" w14:textId="77777777" w:rsidR="00506063" w:rsidRPr="00506063" w:rsidRDefault="00506063" w:rsidP="00506063">
      <w:pPr>
        <w:shd w:val="clear" w:color="auto" w:fill="F7F7F8"/>
        <w:spacing w:before="300" w:after="0" w:line="240" w:lineRule="auto"/>
        <w:jc w:val="both"/>
        <w:rPr>
          <w:rFonts w:ascii="Times New Roman" w:eastAsia="Times New Roman" w:hAnsi="Times New Roman" w:cs="Times New Roman"/>
          <w:kern w:val="0"/>
          <w:sz w:val="24"/>
          <w:szCs w:val="24"/>
          <w:lang w:eastAsia="en-GB"/>
          <w14:ligatures w14:val="none"/>
        </w:rPr>
      </w:pPr>
      <w:r w:rsidRPr="00506063">
        <w:rPr>
          <w:rFonts w:ascii="Roboto" w:eastAsia="Times New Roman" w:hAnsi="Roboto" w:cs="Times New Roman"/>
          <w:color w:val="374151"/>
          <w:kern w:val="0"/>
          <w:sz w:val="24"/>
          <w:szCs w:val="24"/>
          <w:lang w:eastAsia="en-GB"/>
          <w14:ligatures w14:val="none"/>
        </w:rPr>
        <w:t xml:space="preserve">Global biodiversity, the natural variety of life, is in crisis. Many species are disappearing, and some ecosystems are on the brink of collapse. One of the tools to slow down this trend is protected areas, which currently number over 295,000, covering approximately 8% of the world's oceans and 16% of the land, according to the International Union for Conservation of Nature (IUCN). However, not </w:t>
      </w:r>
      <w:proofErr w:type="gramStart"/>
      <w:r w:rsidRPr="00506063">
        <w:rPr>
          <w:rFonts w:ascii="Roboto" w:eastAsia="Times New Roman" w:hAnsi="Roboto" w:cs="Times New Roman"/>
          <w:color w:val="374151"/>
          <w:kern w:val="0"/>
          <w:sz w:val="24"/>
          <w:szCs w:val="24"/>
          <w:lang w:eastAsia="en-GB"/>
          <w14:ligatures w14:val="none"/>
        </w:rPr>
        <w:t>all of</w:t>
      </w:r>
      <w:proofErr w:type="gramEnd"/>
      <w:r w:rsidRPr="00506063">
        <w:rPr>
          <w:rFonts w:ascii="Roboto" w:eastAsia="Times New Roman" w:hAnsi="Roboto" w:cs="Times New Roman"/>
          <w:color w:val="374151"/>
          <w:kern w:val="0"/>
          <w:sz w:val="24"/>
          <w:szCs w:val="24"/>
          <w:lang w:eastAsia="en-GB"/>
          <w14:ligatures w14:val="none"/>
        </w:rPr>
        <w:t xml:space="preserve"> these areas </w:t>
      </w:r>
      <w:proofErr w:type="spellStart"/>
      <w:r w:rsidRPr="00506063">
        <w:rPr>
          <w:rFonts w:ascii="Roboto" w:eastAsia="Times New Roman" w:hAnsi="Roboto" w:cs="Times New Roman"/>
          <w:color w:val="374151"/>
          <w:kern w:val="0"/>
          <w:sz w:val="24"/>
          <w:szCs w:val="24"/>
          <w:lang w:eastAsia="en-GB"/>
          <w14:ligatures w14:val="none"/>
        </w:rPr>
        <w:t>fulfill</w:t>
      </w:r>
      <w:proofErr w:type="spellEnd"/>
      <w:r w:rsidRPr="00506063">
        <w:rPr>
          <w:rFonts w:ascii="Roboto" w:eastAsia="Times New Roman" w:hAnsi="Roboto" w:cs="Times New Roman"/>
          <w:color w:val="374151"/>
          <w:kern w:val="0"/>
          <w:sz w:val="24"/>
          <w:szCs w:val="24"/>
          <w:lang w:eastAsia="en-GB"/>
          <w14:ligatures w14:val="none"/>
        </w:rPr>
        <w:t xml:space="preserve"> their intended purpose. Evaluations of their effectiveness, conducted in 11% of terrestrial protected areas, have shown that many of them are failing to mitigate the impacts of human activities. Often, they do not prevent deforestation and other forms of degradation due to poor management, financing, and planning. Among marine areas, which are less numerous, only 35% are considered effective (Figure 1).</w:t>
      </w:r>
    </w:p>
    <w:p w14:paraId="50D906FC" w14:textId="77777777" w:rsidR="00506063" w:rsidRPr="00506063" w:rsidRDefault="00506063" w:rsidP="00506063">
      <w:pPr>
        <w:shd w:val="clear" w:color="auto" w:fill="F7F7F8"/>
        <w:spacing w:after="0" w:line="240" w:lineRule="auto"/>
        <w:jc w:val="both"/>
        <w:rPr>
          <w:rFonts w:ascii="Times New Roman" w:eastAsia="Times New Roman" w:hAnsi="Times New Roman" w:cs="Times New Roman"/>
          <w:kern w:val="0"/>
          <w:sz w:val="24"/>
          <w:szCs w:val="24"/>
          <w:lang w:eastAsia="en-GB"/>
          <w14:ligatures w14:val="none"/>
        </w:rPr>
      </w:pPr>
      <w:r w:rsidRPr="00506063">
        <w:rPr>
          <w:rFonts w:ascii="Roboto" w:eastAsia="Times New Roman" w:hAnsi="Roboto" w:cs="Times New Roman"/>
          <w:color w:val="374151"/>
          <w:kern w:val="0"/>
          <w:sz w:val="24"/>
          <w:szCs w:val="24"/>
          <w:lang w:eastAsia="en-GB"/>
          <w14:ligatures w14:val="none"/>
        </w:rPr>
        <w:t xml:space="preserve">One of the main reasons for this ineffectiveness is inadequate management and violations of the rules and regulations in place. This can happen for several reasons: people may simply violate the rules unknowingly. On the other hand, intentional rule-breaking may be due to inadequate enforcement, lack of respect, or because adherence to the rules hinders people from living a dignified life. It is in these complex situations that we return to </w:t>
      </w:r>
      <w:proofErr w:type="spellStart"/>
      <w:r w:rsidRPr="00506063">
        <w:rPr>
          <w:rFonts w:ascii="Roboto" w:eastAsia="Times New Roman" w:hAnsi="Roboto" w:cs="Times New Roman"/>
          <w:color w:val="374151"/>
          <w:kern w:val="0"/>
          <w:sz w:val="24"/>
          <w:szCs w:val="24"/>
          <w:lang w:eastAsia="en-GB"/>
          <w14:ligatures w14:val="none"/>
        </w:rPr>
        <w:t>Broumov</w:t>
      </w:r>
      <w:proofErr w:type="spellEnd"/>
      <w:r w:rsidRPr="00506063">
        <w:rPr>
          <w:rFonts w:ascii="Roboto" w:eastAsia="Times New Roman" w:hAnsi="Roboto" w:cs="Times New Roman"/>
          <w:color w:val="374151"/>
          <w:kern w:val="0"/>
          <w:sz w:val="24"/>
          <w:szCs w:val="24"/>
          <w:lang w:eastAsia="en-GB"/>
          <w14:ligatures w14:val="none"/>
        </w:rPr>
        <w:t xml:space="preserve"> and similar cases.</w:t>
      </w:r>
    </w:p>
    <w:p w14:paraId="30EDDD98" w14:textId="77777777" w:rsidR="00506063" w:rsidRPr="00506063" w:rsidRDefault="00506063" w:rsidP="00506063">
      <w:pPr>
        <w:shd w:val="clear" w:color="auto" w:fill="F7F7F8"/>
        <w:spacing w:after="0" w:line="240" w:lineRule="auto"/>
        <w:jc w:val="both"/>
        <w:rPr>
          <w:rFonts w:ascii="Times New Roman" w:eastAsia="Times New Roman" w:hAnsi="Times New Roman" w:cs="Times New Roman"/>
          <w:kern w:val="0"/>
          <w:sz w:val="24"/>
          <w:szCs w:val="24"/>
          <w:lang w:eastAsia="en-GB"/>
          <w14:ligatures w14:val="none"/>
        </w:rPr>
      </w:pPr>
      <w:r w:rsidRPr="00506063">
        <w:rPr>
          <w:rFonts w:ascii="Roboto" w:eastAsia="Times New Roman" w:hAnsi="Roboto" w:cs="Times New Roman"/>
          <w:color w:val="374151"/>
          <w:kern w:val="0"/>
          <w:sz w:val="24"/>
          <w:szCs w:val="24"/>
          <w:lang w:eastAsia="en-GB"/>
          <w14:ligatures w14:val="none"/>
        </w:rPr>
        <w:t xml:space="preserve">The return of large predators to the wild is a topic resonating throughout Europe. A conflict arises between the protection of these animals and the interests of various groups that may be affected: residents may fear for their safety, farmers for their livestock, hunters for trophy game. In the management of protected areas, the needs of all parties involved should be </w:t>
      </w:r>
      <w:proofErr w:type="gramStart"/>
      <w:r w:rsidRPr="00506063">
        <w:rPr>
          <w:rFonts w:ascii="Roboto" w:eastAsia="Times New Roman" w:hAnsi="Roboto" w:cs="Times New Roman"/>
          <w:color w:val="374151"/>
          <w:kern w:val="0"/>
          <w:sz w:val="24"/>
          <w:szCs w:val="24"/>
          <w:lang w:eastAsia="en-GB"/>
          <w14:ligatures w14:val="none"/>
        </w:rPr>
        <w:t>taken into account</w:t>
      </w:r>
      <w:proofErr w:type="gramEnd"/>
      <w:r w:rsidRPr="00506063">
        <w:rPr>
          <w:rFonts w:ascii="Roboto" w:eastAsia="Times New Roman" w:hAnsi="Roboto" w:cs="Times New Roman"/>
          <w:color w:val="374151"/>
          <w:kern w:val="0"/>
          <w:sz w:val="24"/>
          <w:szCs w:val="24"/>
          <w:lang w:eastAsia="en-GB"/>
          <w14:ligatures w14:val="none"/>
        </w:rPr>
        <w:t xml:space="preserve"> through equal discussions. Such negotiations are very complex, and their goal should be to ensure that the benefits and costs of conservation are bearable and fairly distributed among all parties. In the Czech Republic and beyond, the costs of protection are often balanced with state compensations. However, these are not always possible and are sometimes difficult to grasp</w:t>
      </w:r>
    </w:p>
    <w:p w14:paraId="305AE736" w14:textId="77777777" w:rsidR="00506063" w:rsidRPr="00506063" w:rsidRDefault="00506063" w:rsidP="00506063">
      <w:pPr>
        <w:spacing w:after="0" w:line="240" w:lineRule="auto"/>
        <w:rPr>
          <w:rFonts w:ascii="Times New Roman" w:eastAsia="Times New Roman" w:hAnsi="Times New Roman" w:cs="Times New Roman"/>
          <w:kern w:val="0"/>
          <w:sz w:val="24"/>
          <w:szCs w:val="24"/>
          <w:lang w:eastAsia="en-GB"/>
          <w14:ligatures w14:val="none"/>
        </w:rPr>
      </w:pPr>
    </w:p>
    <w:p w14:paraId="2A64D809" w14:textId="77777777" w:rsidR="00506063" w:rsidRDefault="00506063" w:rsidP="00506063">
      <w:pPr>
        <w:shd w:val="clear" w:color="auto" w:fill="F7F7F8"/>
        <w:spacing w:after="0" w:line="240" w:lineRule="auto"/>
        <w:jc w:val="both"/>
        <w:rPr>
          <w:rFonts w:ascii="Roboto" w:eastAsia="Times New Roman" w:hAnsi="Roboto" w:cs="Times New Roman"/>
          <w:b/>
          <w:bCs/>
          <w:color w:val="374151"/>
          <w:kern w:val="0"/>
          <w:sz w:val="24"/>
          <w:szCs w:val="24"/>
          <w:lang w:eastAsia="en-GB"/>
          <w14:ligatures w14:val="none"/>
        </w:rPr>
      </w:pPr>
      <w:r w:rsidRPr="00506063">
        <w:rPr>
          <w:rFonts w:ascii="Roboto" w:eastAsia="Times New Roman" w:hAnsi="Roboto" w:cs="Times New Roman"/>
          <w:b/>
          <w:bCs/>
          <w:color w:val="374151"/>
          <w:kern w:val="0"/>
          <w:sz w:val="24"/>
          <w:szCs w:val="24"/>
          <w:lang w:eastAsia="en-GB"/>
          <w14:ligatures w14:val="none"/>
        </w:rPr>
        <w:t>Protection of Sri Lanka's Seas</w:t>
      </w:r>
    </w:p>
    <w:p w14:paraId="5B4390BF" w14:textId="77777777" w:rsidR="00506063" w:rsidRPr="00506063" w:rsidRDefault="00506063" w:rsidP="00506063">
      <w:pPr>
        <w:shd w:val="clear" w:color="auto" w:fill="F7F7F8"/>
        <w:spacing w:after="0" w:line="240" w:lineRule="auto"/>
        <w:jc w:val="both"/>
        <w:rPr>
          <w:rFonts w:ascii="Times New Roman" w:eastAsia="Times New Roman" w:hAnsi="Times New Roman" w:cs="Times New Roman"/>
          <w:b/>
          <w:bCs/>
          <w:kern w:val="0"/>
          <w:sz w:val="24"/>
          <w:szCs w:val="24"/>
          <w:lang w:eastAsia="en-GB"/>
          <w14:ligatures w14:val="none"/>
        </w:rPr>
      </w:pPr>
    </w:p>
    <w:p w14:paraId="79C0ADCE" w14:textId="77777777" w:rsidR="00506063" w:rsidRPr="00506063" w:rsidRDefault="00506063" w:rsidP="00506063">
      <w:pPr>
        <w:shd w:val="clear" w:color="auto" w:fill="F7F7F8"/>
        <w:spacing w:after="0" w:line="240" w:lineRule="auto"/>
        <w:jc w:val="both"/>
        <w:rPr>
          <w:rFonts w:ascii="Times New Roman" w:eastAsia="Times New Roman" w:hAnsi="Times New Roman" w:cs="Times New Roman"/>
          <w:kern w:val="0"/>
          <w:sz w:val="24"/>
          <w:szCs w:val="24"/>
          <w:lang w:eastAsia="en-GB"/>
          <w14:ligatures w14:val="none"/>
        </w:rPr>
      </w:pPr>
      <w:r w:rsidRPr="00506063">
        <w:rPr>
          <w:rFonts w:ascii="Roboto" w:eastAsia="Times New Roman" w:hAnsi="Roboto" w:cs="Times New Roman"/>
          <w:color w:val="374151"/>
          <w:kern w:val="0"/>
          <w:sz w:val="24"/>
          <w:szCs w:val="24"/>
          <w:lang w:eastAsia="en-GB"/>
          <w14:ligatures w14:val="none"/>
        </w:rPr>
        <w:t>Sri Lanka, an island nation in the Indian Ocean, currently has 28 Marine Protected Areas (MPAs) of various conservation types, including coral reefs, seagrass beds, and sea turtle nesting beaches. Their number is rapidly increasing, raising questions about their effectiveness and whether authorities are artificially inflating the percentage of protected marine areas.</w:t>
      </w:r>
    </w:p>
    <w:p w14:paraId="6FD89E2F" w14:textId="77777777" w:rsidR="00506063" w:rsidRPr="00506063" w:rsidRDefault="00506063" w:rsidP="00506063">
      <w:pPr>
        <w:shd w:val="clear" w:color="auto" w:fill="F7F7F8"/>
        <w:spacing w:after="0" w:line="240" w:lineRule="auto"/>
        <w:jc w:val="both"/>
        <w:rPr>
          <w:rFonts w:ascii="Times New Roman" w:eastAsia="Times New Roman" w:hAnsi="Times New Roman" w:cs="Times New Roman"/>
          <w:kern w:val="0"/>
          <w:sz w:val="24"/>
          <w:szCs w:val="24"/>
          <w:lang w:eastAsia="en-GB"/>
          <w14:ligatures w14:val="none"/>
        </w:rPr>
      </w:pPr>
      <w:r w:rsidRPr="00506063">
        <w:rPr>
          <w:rFonts w:ascii="Roboto" w:eastAsia="Times New Roman" w:hAnsi="Roboto" w:cs="Times New Roman"/>
          <w:color w:val="374151"/>
          <w:kern w:val="0"/>
          <w:sz w:val="24"/>
          <w:szCs w:val="24"/>
          <w:lang w:eastAsia="en-GB"/>
          <w14:ligatures w14:val="none"/>
        </w:rPr>
        <w:t xml:space="preserve">The effectiveness of MPAs can be assessed in various ways. A team of local experts, including one of the authors (BW), chose to use a methodology based on the assumption that marine areas heavily degraded by human activities can only be </w:t>
      </w:r>
      <w:r w:rsidRPr="00506063">
        <w:rPr>
          <w:rFonts w:ascii="Roboto" w:eastAsia="Times New Roman" w:hAnsi="Roboto" w:cs="Times New Roman"/>
          <w:color w:val="374151"/>
          <w:kern w:val="0"/>
          <w:sz w:val="24"/>
          <w:szCs w:val="24"/>
          <w:lang w:eastAsia="en-GB"/>
          <w14:ligatures w14:val="none"/>
        </w:rPr>
        <w:lastRenderedPageBreak/>
        <w:t>restored if their management adheres to sustainability principles and excludes the impacts of harmful human activities. This methodology was chosen because there is generally a lack of data on changes in marine communities over time in Sri Lanka.</w:t>
      </w:r>
    </w:p>
    <w:p w14:paraId="64397612" w14:textId="77777777" w:rsidR="00506063" w:rsidRPr="00506063" w:rsidRDefault="00506063" w:rsidP="00506063">
      <w:pPr>
        <w:shd w:val="clear" w:color="auto" w:fill="F7F7F8"/>
        <w:spacing w:after="0" w:line="240" w:lineRule="auto"/>
        <w:jc w:val="both"/>
        <w:rPr>
          <w:rFonts w:ascii="Times New Roman" w:eastAsia="Times New Roman" w:hAnsi="Times New Roman" w:cs="Times New Roman"/>
          <w:kern w:val="0"/>
          <w:sz w:val="24"/>
          <w:szCs w:val="24"/>
          <w:lang w:eastAsia="en-GB"/>
          <w14:ligatures w14:val="none"/>
        </w:rPr>
      </w:pPr>
      <w:r w:rsidRPr="00506063">
        <w:rPr>
          <w:rFonts w:ascii="Roboto" w:eastAsia="Times New Roman" w:hAnsi="Roboto" w:cs="Times New Roman"/>
          <w:color w:val="374151"/>
          <w:kern w:val="0"/>
          <w:sz w:val="24"/>
          <w:szCs w:val="24"/>
          <w:lang w:eastAsia="en-GB"/>
          <w14:ligatures w14:val="none"/>
        </w:rPr>
        <w:t>The evaluation showed that out of 31 MPAs (and their zones), only five have a chance of improving their condition. Human activities causing the most significant damage include unsustainable fishing practices, such as dynamite fishing and trawl nets. This is followed by unauthorized access to the strictest protected zones, excessive visitor numbers, and inappropriate anchoring methods that harm the seafloor. Sustainability in area management often fails due to a lack of finances and trained personnel, leading to inadequate rule enforcement. Transparency and communication with the local communities, who are often entirely excluded from decisions regarding protected areas' placement, also fall short.</w:t>
      </w:r>
    </w:p>
    <w:p w14:paraId="0B737A44" w14:textId="77777777" w:rsidR="00506063" w:rsidRPr="00506063" w:rsidRDefault="00506063" w:rsidP="00506063">
      <w:pPr>
        <w:shd w:val="clear" w:color="auto" w:fill="F7F7F8"/>
        <w:spacing w:after="0" w:line="240" w:lineRule="auto"/>
        <w:jc w:val="both"/>
        <w:rPr>
          <w:rFonts w:ascii="Times New Roman" w:eastAsia="Times New Roman" w:hAnsi="Times New Roman" w:cs="Times New Roman"/>
          <w:kern w:val="0"/>
          <w:sz w:val="24"/>
          <w:szCs w:val="24"/>
          <w:lang w:eastAsia="en-GB"/>
          <w14:ligatures w14:val="none"/>
        </w:rPr>
      </w:pPr>
      <w:r w:rsidRPr="00506063">
        <w:rPr>
          <w:rFonts w:ascii="Roboto" w:eastAsia="Times New Roman" w:hAnsi="Roboto" w:cs="Times New Roman"/>
          <w:color w:val="374151"/>
          <w:kern w:val="0"/>
          <w:sz w:val="24"/>
          <w:szCs w:val="24"/>
          <w:lang w:eastAsia="en-GB"/>
          <w14:ligatures w14:val="none"/>
        </w:rPr>
        <w:t xml:space="preserve">Behind these rather dry terms are human stories. Many local MPAs were declared quickly, without adequate research into local socio-economic conditions. In the past, such decisions were often politically rather than </w:t>
      </w:r>
      <w:proofErr w:type="gramStart"/>
      <w:r w:rsidRPr="00506063">
        <w:rPr>
          <w:rFonts w:ascii="Roboto" w:eastAsia="Times New Roman" w:hAnsi="Roboto" w:cs="Times New Roman"/>
          <w:color w:val="374151"/>
          <w:kern w:val="0"/>
          <w:sz w:val="24"/>
          <w:szCs w:val="24"/>
          <w:lang w:eastAsia="en-GB"/>
          <w14:ligatures w14:val="none"/>
        </w:rPr>
        <w:t>conservation-driven</w:t>
      </w:r>
      <w:proofErr w:type="gramEnd"/>
      <w:r w:rsidRPr="00506063">
        <w:rPr>
          <w:rFonts w:ascii="Roboto" w:eastAsia="Times New Roman" w:hAnsi="Roboto" w:cs="Times New Roman"/>
          <w:color w:val="374151"/>
          <w:kern w:val="0"/>
          <w:sz w:val="24"/>
          <w:szCs w:val="24"/>
          <w:lang w:eastAsia="en-GB"/>
          <w14:ligatures w14:val="none"/>
        </w:rPr>
        <w:t xml:space="preserve">. Fishing communities living near designated protected areas lost their means of livelihood due to fishing restrictions. While there was a general plan to transition them to tourism, not all had the necessary conditions for this shift. Moreover, the impact of tourism on MPAs is currently more negative. Harmful activities have only shifted from direct resource utilization to damage to reefs caused by the careless movement of tourists, disturbances to birds, dugongs, and turtles, and the collection of souvenirs. Some local guides still supplement their income through illegal fishing. Unfortunately, it seems that these protected areas exist only on paper. However, the </w:t>
      </w:r>
      <w:proofErr w:type="spellStart"/>
      <w:r w:rsidRPr="00506063">
        <w:rPr>
          <w:rFonts w:ascii="Roboto" w:eastAsia="Times New Roman" w:hAnsi="Roboto" w:cs="Times New Roman"/>
          <w:color w:val="374151"/>
          <w:kern w:val="0"/>
          <w:sz w:val="24"/>
          <w:szCs w:val="24"/>
          <w:lang w:eastAsia="en-GB"/>
          <w14:ligatures w14:val="none"/>
        </w:rPr>
        <w:t>behavior</w:t>
      </w:r>
      <w:proofErr w:type="spellEnd"/>
      <w:r w:rsidRPr="00506063">
        <w:rPr>
          <w:rFonts w:ascii="Roboto" w:eastAsia="Times New Roman" w:hAnsi="Roboto" w:cs="Times New Roman"/>
          <w:color w:val="374151"/>
          <w:kern w:val="0"/>
          <w:sz w:val="24"/>
          <w:szCs w:val="24"/>
          <w:lang w:eastAsia="en-GB"/>
          <w14:ligatures w14:val="none"/>
        </w:rPr>
        <w:t xml:space="preserve"> of the locals is not incomprehensible. Their traditional means of livelihood were prohibited without offering genuinely functional alternatives. The fact that there is generally a lack of awareness in the country about the importance of protecting these areas or key species further complicates the situation.</w:t>
      </w:r>
    </w:p>
    <w:p w14:paraId="6826417E" w14:textId="77777777" w:rsidR="00506063" w:rsidRPr="00506063" w:rsidRDefault="00506063" w:rsidP="00506063">
      <w:pPr>
        <w:shd w:val="clear" w:color="auto" w:fill="F7F7F8"/>
        <w:spacing w:after="0" w:line="240" w:lineRule="auto"/>
        <w:jc w:val="both"/>
        <w:rPr>
          <w:rFonts w:ascii="Times New Roman" w:eastAsia="Times New Roman" w:hAnsi="Times New Roman" w:cs="Times New Roman"/>
          <w:kern w:val="0"/>
          <w:sz w:val="24"/>
          <w:szCs w:val="24"/>
          <w:lang w:eastAsia="en-GB"/>
          <w14:ligatures w14:val="none"/>
        </w:rPr>
      </w:pPr>
    </w:p>
    <w:p w14:paraId="1EAB60DB" w14:textId="77777777" w:rsidR="00506063" w:rsidRDefault="00506063" w:rsidP="00506063">
      <w:pPr>
        <w:shd w:val="clear" w:color="auto" w:fill="F7F7F8"/>
        <w:spacing w:after="0" w:line="240" w:lineRule="auto"/>
        <w:jc w:val="both"/>
        <w:rPr>
          <w:rFonts w:ascii="Roboto" w:eastAsia="Times New Roman" w:hAnsi="Roboto" w:cs="Times New Roman"/>
          <w:b/>
          <w:bCs/>
          <w:color w:val="374151"/>
          <w:kern w:val="0"/>
          <w:sz w:val="24"/>
          <w:szCs w:val="24"/>
          <w:lang w:eastAsia="en-GB"/>
          <w14:ligatures w14:val="none"/>
        </w:rPr>
      </w:pPr>
      <w:r w:rsidRPr="00506063">
        <w:rPr>
          <w:rFonts w:ascii="Roboto" w:eastAsia="Times New Roman" w:hAnsi="Roboto" w:cs="Times New Roman"/>
          <w:b/>
          <w:bCs/>
          <w:color w:val="374151"/>
          <w:kern w:val="0"/>
          <w:sz w:val="24"/>
          <w:szCs w:val="24"/>
          <w:lang w:eastAsia="en-GB"/>
          <w14:ligatures w14:val="none"/>
        </w:rPr>
        <w:t>Protection in Exchange for Suffering</w:t>
      </w:r>
    </w:p>
    <w:p w14:paraId="1CC00D7E" w14:textId="77777777" w:rsidR="00506063" w:rsidRPr="00506063" w:rsidRDefault="00506063" w:rsidP="00506063">
      <w:pPr>
        <w:shd w:val="clear" w:color="auto" w:fill="F7F7F8"/>
        <w:spacing w:after="0" w:line="240" w:lineRule="auto"/>
        <w:jc w:val="both"/>
        <w:rPr>
          <w:rFonts w:ascii="Times New Roman" w:eastAsia="Times New Roman" w:hAnsi="Times New Roman" w:cs="Times New Roman"/>
          <w:b/>
          <w:bCs/>
          <w:kern w:val="0"/>
          <w:sz w:val="24"/>
          <w:szCs w:val="24"/>
          <w:lang w:eastAsia="en-GB"/>
          <w14:ligatures w14:val="none"/>
        </w:rPr>
      </w:pPr>
    </w:p>
    <w:p w14:paraId="2FAF827C" w14:textId="77777777" w:rsidR="00506063" w:rsidRPr="00506063" w:rsidRDefault="00506063" w:rsidP="00506063">
      <w:pPr>
        <w:shd w:val="clear" w:color="auto" w:fill="F7F7F8"/>
        <w:spacing w:after="0" w:line="240" w:lineRule="auto"/>
        <w:jc w:val="both"/>
        <w:rPr>
          <w:rFonts w:ascii="Times New Roman" w:eastAsia="Times New Roman" w:hAnsi="Times New Roman" w:cs="Times New Roman"/>
          <w:kern w:val="0"/>
          <w:sz w:val="24"/>
          <w:szCs w:val="24"/>
          <w:lang w:eastAsia="en-GB"/>
          <w14:ligatures w14:val="none"/>
        </w:rPr>
      </w:pPr>
      <w:r w:rsidRPr="00506063">
        <w:rPr>
          <w:rFonts w:ascii="Roboto" w:eastAsia="Times New Roman" w:hAnsi="Roboto" w:cs="Times New Roman"/>
          <w:color w:val="374151"/>
          <w:kern w:val="0"/>
          <w:sz w:val="24"/>
          <w:szCs w:val="24"/>
          <w:lang w:eastAsia="en-GB"/>
          <w14:ligatures w14:val="none"/>
        </w:rPr>
        <w:t>A similar situation prevails on the slopes of Mount Elgon in the territory of Uganda and Kenya in East Africa. The current boundaries of protected areas on both sides are partially a legacy of the colonial era of the British Empire and have gradually expanded after both states gained independence. Their demarcation led to the extensive displacement of local communities, including hunter-gatherers, farmers, and herders, and significant restrictions on their traditional ways of utilizing the forest. Today, access to local natural resources is heavily regulated, and locals have not been offered adequate alternatives. The quality of their lives and their survival directly depends on it. However, any usage is seen as a threat to the remnants of the shrinking forest.</w:t>
      </w:r>
    </w:p>
    <w:p w14:paraId="7B2D891D" w14:textId="77777777" w:rsidR="00506063" w:rsidRPr="00506063" w:rsidRDefault="00506063" w:rsidP="00506063">
      <w:pPr>
        <w:shd w:val="clear" w:color="auto" w:fill="F7F7F8"/>
        <w:spacing w:after="0" w:line="240" w:lineRule="auto"/>
        <w:jc w:val="both"/>
        <w:rPr>
          <w:rFonts w:ascii="Times New Roman" w:eastAsia="Times New Roman" w:hAnsi="Times New Roman" w:cs="Times New Roman"/>
          <w:kern w:val="0"/>
          <w:sz w:val="24"/>
          <w:szCs w:val="24"/>
          <w:lang w:eastAsia="en-GB"/>
          <w14:ligatures w14:val="none"/>
        </w:rPr>
      </w:pPr>
      <w:r w:rsidRPr="00506063">
        <w:rPr>
          <w:rFonts w:ascii="Roboto" w:eastAsia="Times New Roman" w:hAnsi="Roboto" w:cs="Times New Roman"/>
          <w:color w:val="374151"/>
          <w:kern w:val="0"/>
          <w:sz w:val="24"/>
          <w:szCs w:val="24"/>
          <w:lang w:eastAsia="en-GB"/>
          <w14:ligatures w14:val="none"/>
        </w:rPr>
        <w:t>As a result, unauthorized entries are common, justified by the community's need to secure their livelihoods. This suggests that protected areas do not bring any benefits to the locals. Conflicts between the local community and the administration of these areas are frequent. While some government officials strongly condemn the locals' illegal activities, others sympathize but have limited means to help. The entire situation has resulted in a long-term violent conflict, with injuries and deaths on both sides, but predominantly within the local community. The situation is particularly dire in Uganda, where the park is physically fortified and guarded by armed personnel, and the locals have few opportunities to obtain resources elsewhere.</w:t>
      </w:r>
    </w:p>
    <w:p w14:paraId="1CF214F9" w14:textId="77777777" w:rsidR="00506063" w:rsidRPr="00506063" w:rsidRDefault="00506063" w:rsidP="00506063">
      <w:pPr>
        <w:shd w:val="clear" w:color="auto" w:fill="F7F7F8"/>
        <w:spacing w:after="0" w:line="240" w:lineRule="auto"/>
        <w:jc w:val="both"/>
        <w:rPr>
          <w:rFonts w:ascii="Times New Roman" w:eastAsia="Times New Roman" w:hAnsi="Times New Roman" w:cs="Times New Roman"/>
          <w:kern w:val="0"/>
          <w:sz w:val="24"/>
          <w:szCs w:val="24"/>
          <w:lang w:eastAsia="en-GB"/>
          <w14:ligatures w14:val="none"/>
        </w:rPr>
      </w:pPr>
      <w:r w:rsidRPr="00506063">
        <w:rPr>
          <w:rFonts w:ascii="Roboto" w:eastAsia="Times New Roman" w:hAnsi="Roboto" w:cs="Times New Roman"/>
          <w:color w:val="374151"/>
          <w:kern w:val="0"/>
          <w:sz w:val="24"/>
          <w:szCs w:val="24"/>
          <w:lang w:eastAsia="en-GB"/>
          <w14:ligatures w14:val="none"/>
        </w:rPr>
        <w:lastRenderedPageBreak/>
        <w:t xml:space="preserve">Solving this conflict is a challenge, not only due to its history but also because of an </w:t>
      </w:r>
      <w:proofErr w:type="spellStart"/>
      <w:r w:rsidRPr="00506063">
        <w:rPr>
          <w:rFonts w:ascii="Roboto" w:eastAsia="Times New Roman" w:hAnsi="Roboto" w:cs="Times New Roman"/>
          <w:color w:val="374151"/>
          <w:kern w:val="0"/>
          <w:sz w:val="24"/>
          <w:szCs w:val="24"/>
          <w:lang w:eastAsia="en-GB"/>
          <w14:ligatures w14:val="none"/>
        </w:rPr>
        <w:t>unfavorable</w:t>
      </w:r>
      <w:proofErr w:type="spellEnd"/>
      <w:r w:rsidRPr="00506063">
        <w:rPr>
          <w:rFonts w:ascii="Roboto" w:eastAsia="Times New Roman" w:hAnsi="Roboto" w:cs="Times New Roman"/>
          <w:color w:val="374151"/>
          <w:kern w:val="0"/>
          <w:sz w:val="24"/>
          <w:szCs w:val="24"/>
          <w:lang w:eastAsia="en-GB"/>
          <w14:ligatures w14:val="none"/>
        </w:rPr>
        <w:t xml:space="preserve"> legal framework. While, on the Ugandan side of the mountain, almost the entire remaining forested area is protected as a national park, in Kenya, it consists of a mosaic of a national park and various types of reserves managed by different entities. On both sides, UNESCO biosphere reserves are also designated. An evaluation of the overall effectiveness is not available, and the fragmentation of administration and responsibility among many parties significantly complicates efforts to find any effective resolution to conflicts and the distribution of benefits and costs of protecting this area. Properly involving the communities in the decision-making process is difficult since protection in both countries was imposed from the top-down by colonial oppressors, which has evolved into the current system. Strengthening the rights of the locals has become entangled in power structures, a lack of finances, personnel, and strained relationships throughout the region.</w:t>
      </w:r>
    </w:p>
    <w:p w14:paraId="0E1B5C9E" w14:textId="77777777" w:rsidR="00506063" w:rsidRPr="00506063" w:rsidRDefault="00506063" w:rsidP="00506063">
      <w:pPr>
        <w:shd w:val="clear" w:color="auto" w:fill="F7F7F8"/>
        <w:spacing w:after="0" w:line="240" w:lineRule="auto"/>
        <w:jc w:val="both"/>
        <w:rPr>
          <w:rFonts w:ascii="Times New Roman" w:eastAsia="Times New Roman" w:hAnsi="Times New Roman" w:cs="Times New Roman"/>
          <w:kern w:val="0"/>
          <w:sz w:val="24"/>
          <w:szCs w:val="24"/>
          <w:lang w:eastAsia="en-GB"/>
          <w14:ligatures w14:val="none"/>
        </w:rPr>
      </w:pPr>
      <w:r w:rsidRPr="00506063">
        <w:rPr>
          <w:rFonts w:ascii="Roboto" w:eastAsia="Times New Roman" w:hAnsi="Roboto" w:cs="Times New Roman"/>
          <w:color w:val="374151"/>
          <w:kern w:val="0"/>
          <w:sz w:val="24"/>
          <w:szCs w:val="24"/>
          <w:lang w:eastAsia="en-GB"/>
          <w14:ligatures w14:val="none"/>
        </w:rPr>
        <w:t>As we can see, in both cases, problems stem from a mismatch between the interests of conservationists and the needs of local communities. They also share similar characteristics, including top-down imposed protection, a lack of finances, and capable individuals. While most organizations commit to strengthening community rights, and available data suggest that their involvement is crucial for conservation, there are only a few projects that utilize such an approach. Why is this the case?</w:t>
      </w:r>
    </w:p>
    <w:p w14:paraId="4ABCC9CD" w14:textId="77777777" w:rsidR="00506063" w:rsidRPr="00506063" w:rsidRDefault="00506063" w:rsidP="00506063">
      <w:pPr>
        <w:shd w:val="clear" w:color="auto" w:fill="F7F7F8"/>
        <w:spacing w:after="0" w:line="240" w:lineRule="auto"/>
        <w:jc w:val="both"/>
        <w:rPr>
          <w:rFonts w:ascii="Times New Roman" w:eastAsia="Times New Roman" w:hAnsi="Times New Roman" w:cs="Times New Roman"/>
          <w:kern w:val="0"/>
          <w:sz w:val="24"/>
          <w:szCs w:val="24"/>
          <w:lang w:eastAsia="en-GB"/>
          <w14:ligatures w14:val="none"/>
        </w:rPr>
      </w:pPr>
    </w:p>
    <w:p w14:paraId="4796A459" w14:textId="77777777" w:rsidR="00506063" w:rsidRPr="00506063" w:rsidRDefault="00506063" w:rsidP="00506063">
      <w:pPr>
        <w:shd w:val="clear" w:color="auto" w:fill="F7F7F8"/>
        <w:spacing w:after="0" w:line="240" w:lineRule="auto"/>
        <w:jc w:val="both"/>
        <w:rPr>
          <w:rFonts w:ascii="Times New Roman" w:eastAsia="Times New Roman" w:hAnsi="Times New Roman" w:cs="Times New Roman"/>
          <w:kern w:val="0"/>
          <w:sz w:val="24"/>
          <w:szCs w:val="24"/>
          <w:lang w:eastAsia="en-GB"/>
          <w14:ligatures w14:val="none"/>
        </w:rPr>
      </w:pPr>
      <w:r w:rsidRPr="00506063">
        <w:rPr>
          <w:rFonts w:ascii="Roboto" w:eastAsia="Times New Roman" w:hAnsi="Roboto" w:cs="Times New Roman"/>
          <w:color w:val="374151"/>
          <w:kern w:val="0"/>
          <w:sz w:val="24"/>
          <w:szCs w:val="24"/>
          <w:lang w:eastAsia="en-GB"/>
          <w14:ligatures w14:val="none"/>
        </w:rPr>
        <w:t xml:space="preserve">Answers can be found, at least partially, in history, specifically during the colonial era. Historically, environmental protection and the use of natural resources were regulated by customs, traditions, and religious taboos. Among the oldest forms of protection were bans on entering sacred places or hunting revered animals. In the eyes of some cultures, certain parts of nature were considered equal to or even above humans. However, this does not mean that ecosystems did not change </w:t>
      </w:r>
      <w:proofErr w:type="gramStart"/>
      <w:r w:rsidRPr="00506063">
        <w:rPr>
          <w:rFonts w:ascii="Roboto" w:eastAsia="Times New Roman" w:hAnsi="Roboto" w:cs="Times New Roman"/>
          <w:color w:val="374151"/>
          <w:kern w:val="0"/>
          <w:sz w:val="24"/>
          <w:szCs w:val="24"/>
          <w:lang w:eastAsia="en-GB"/>
          <w14:ligatures w14:val="none"/>
        </w:rPr>
        <w:t>as a result of</w:t>
      </w:r>
      <w:proofErr w:type="gramEnd"/>
      <w:r w:rsidRPr="00506063">
        <w:rPr>
          <w:rFonts w:ascii="Roboto" w:eastAsia="Times New Roman" w:hAnsi="Roboto" w:cs="Times New Roman"/>
          <w:color w:val="374151"/>
          <w:kern w:val="0"/>
          <w:sz w:val="24"/>
          <w:szCs w:val="24"/>
          <w:lang w:eastAsia="en-GB"/>
          <w14:ligatures w14:val="none"/>
        </w:rPr>
        <w:t xml:space="preserve"> the activities of these cultures. On the contrary, many places perceived as "wild" by colonizers were already significantly affected by human activities.</w:t>
      </w:r>
    </w:p>
    <w:p w14:paraId="792BD33A" w14:textId="77777777" w:rsidR="00506063" w:rsidRPr="00506063" w:rsidRDefault="00506063" w:rsidP="00506063">
      <w:pPr>
        <w:shd w:val="clear" w:color="auto" w:fill="F7F7F8"/>
        <w:spacing w:after="0" w:line="240" w:lineRule="auto"/>
        <w:jc w:val="both"/>
        <w:rPr>
          <w:rFonts w:ascii="Times New Roman" w:eastAsia="Times New Roman" w:hAnsi="Times New Roman" w:cs="Times New Roman"/>
          <w:kern w:val="0"/>
          <w:sz w:val="24"/>
          <w:szCs w:val="24"/>
          <w:lang w:eastAsia="en-GB"/>
          <w14:ligatures w14:val="none"/>
        </w:rPr>
      </w:pPr>
      <w:r w:rsidRPr="00506063">
        <w:rPr>
          <w:rFonts w:ascii="Roboto" w:eastAsia="Times New Roman" w:hAnsi="Roboto" w:cs="Times New Roman"/>
          <w:color w:val="374151"/>
          <w:kern w:val="0"/>
          <w:sz w:val="24"/>
          <w:szCs w:val="24"/>
          <w:lang w:eastAsia="en-GB"/>
          <w14:ligatures w14:val="none"/>
        </w:rPr>
        <w:t xml:space="preserve">With the arrival of Europeans during the colonial period, traditional systems clashed with the Christian view that saw humans as "shepherds" of natural resources. This system justified both resource extraction and the need to protect seemingly untouched areas. However, protection was often carried out in a manner now referred to as "fortress conservation." </w:t>
      </w:r>
      <w:proofErr w:type="gramStart"/>
      <w:r w:rsidRPr="00506063">
        <w:rPr>
          <w:rFonts w:ascii="Roboto" w:eastAsia="Times New Roman" w:hAnsi="Roboto" w:cs="Times New Roman"/>
          <w:color w:val="374151"/>
          <w:kern w:val="0"/>
          <w:sz w:val="24"/>
          <w:szCs w:val="24"/>
          <w:lang w:eastAsia="en-GB"/>
          <w14:ligatures w14:val="none"/>
        </w:rPr>
        <w:t>Local residents</w:t>
      </w:r>
      <w:proofErr w:type="gramEnd"/>
      <w:r w:rsidRPr="00506063">
        <w:rPr>
          <w:rFonts w:ascii="Roboto" w:eastAsia="Times New Roman" w:hAnsi="Roboto" w:cs="Times New Roman"/>
          <w:color w:val="374151"/>
          <w:kern w:val="0"/>
          <w:sz w:val="24"/>
          <w:szCs w:val="24"/>
          <w:lang w:eastAsia="en-GB"/>
          <w14:ligatures w14:val="none"/>
        </w:rPr>
        <w:t xml:space="preserve"> were displaced and deprived of their rights to their land, often even for their livelihoods. Entry into these protected and militarized areas was allowed only for hunting purposes, later for tourism, which provided a stable income to the colonial administration while locals lost any income from the territory. To this day, many protected areas are managed by third parties funded by former colonial powers who continue to benefit from them and have decision-making authority in expanding their boundaries. This creates an extremely unequal distribution of the costs and benefits of conservation, with the greatest power held by a small group of global players. The interests of locals are marginalized, and their potential involvement is often seen as an obstacle. In many parts of the world, the idea prevails that locals are incapable of adequately caring for their environment and that their territory needs to be "saved."</w:t>
      </w:r>
    </w:p>
    <w:p w14:paraId="215363AA" w14:textId="77777777" w:rsidR="00506063" w:rsidRPr="00506063" w:rsidRDefault="00506063" w:rsidP="00506063">
      <w:pPr>
        <w:shd w:val="clear" w:color="auto" w:fill="F7F7F8"/>
        <w:spacing w:after="0" w:line="240" w:lineRule="auto"/>
        <w:jc w:val="both"/>
        <w:rPr>
          <w:rFonts w:ascii="Times New Roman" w:eastAsia="Times New Roman" w:hAnsi="Times New Roman" w:cs="Times New Roman"/>
          <w:kern w:val="0"/>
          <w:sz w:val="24"/>
          <w:szCs w:val="24"/>
          <w:lang w:eastAsia="en-GB"/>
          <w14:ligatures w14:val="none"/>
        </w:rPr>
      </w:pPr>
      <w:r w:rsidRPr="00506063">
        <w:rPr>
          <w:rFonts w:ascii="Roboto" w:eastAsia="Times New Roman" w:hAnsi="Roboto" w:cs="Times New Roman"/>
          <w:color w:val="374151"/>
          <w:kern w:val="0"/>
          <w:sz w:val="24"/>
          <w:szCs w:val="24"/>
          <w:lang w:eastAsia="en-GB"/>
          <w14:ligatures w14:val="none"/>
        </w:rPr>
        <w:t xml:space="preserve">In many places, indigenous practices and knowledge were only recently recognized and acknowledged by scientists and academics. In the 1990s, Larry Lohman, an expert in nature conservation and advocate of human rights, referred to this issue as the "inherent racism of nature conservation." Land grabbing under the pretext of nature </w:t>
      </w:r>
      <w:r w:rsidRPr="00506063">
        <w:rPr>
          <w:rFonts w:ascii="Roboto" w:eastAsia="Times New Roman" w:hAnsi="Roboto" w:cs="Times New Roman"/>
          <w:color w:val="374151"/>
          <w:kern w:val="0"/>
          <w:sz w:val="24"/>
          <w:szCs w:val="24"/>
          <w:lang w:eastAsia="en-GB"/>
          <w14:ligatures w14:val="none"/>
        </w:rPr>
        <w:lastRenderedPageBreak/>
        <w:t>protection is then called environmental colonization. Native practices and knowledge were acknowledged and appreciated only recently.</w:t>
      </w:r>
    </w:p>
    <w:p w14:paraId="17233386" w14:textId="77777777" w:rsidR="00506063" w:rsidRPr="00506063" w:rsidRDefault="00506063" w:rsidP="00506063">
      <w:pPr>
        <w:spacing w:before="240" w:after="240" w:line="240" w:lineRule="auto"/>
        <w:jc w:val="both"/>
        <w:rPr>
          <w:rFonts w:ascii="Times New Roman" w:eastAsia="Times New Roman" w:hAnsi="Times New Roman" w:cs="Times New Roman"/>
          <w:b/>
          <w:bCs/>
          <w:kern w:val="0"/>
          <w:sz w:val="24"/>
          <w:szCs w:val="24"/>
          <w:lang w:eastAsia="en-GB"/>
          <w14:ligatures w14:val="none"/>
        </w:rPr>
      </w:pPr>
      <w:r w:rsidRPr="00506063">
        <w:rPr>
          <w:rFonts w:ascii="Roboto" w:eastAsia="Times New Roman" w:hAnsi="Roboto" w:cs="Times New Roman"/>
          <w:b/>
          <w:bCs/>
          <w:color w:val="374151"/>
          <w:kern w:val="0"/>
          <w:sz w:val="24"/>
          <w:szCs w:val="24"/>
          <w:lang w:eastAsia="en-GB"/>
          <w14:ligatures w14:val="none"/>
        </w:rPr>
        <w:t>An Effective Path</w:t>
      </w:r>
    </w:p>
    <w:p w14:paraId="3C7C4916" w14:textId="77777777" w:rsidR="00506063" w:rsidRPr="00506063" w:rsidRDefault="00506063" w:rsidP="00506063">
      <w:pPr>
        <w:shd w:val="clear" w:color="auto" w:fill="F7F7F8"/>
        <w:spacing w:after="0" w:line="240" w:lineRule="auto"/>
        <w:jc w:val="both"/>
        <w:rPr>
          <w:rFonts w:ascii="Times New Roman" w:eastAsia="Times New Roman" w:hAnsi="Times New Roman" w:cs="Times New Roman"/>
          <w:kern w:val="0"/>
          <w:sz w:val="24"/>
          <w:szCs w:val="24"/>
          <w:lang w:eastAsia="en-GB"/>
          <w14:ligatures w14:val="none"/>
        </w:rPr>
      </w:pPr>
      <w:r w:rsidRPr="00506063">
        <w:rPr>
          <w:rFonts w:ascii="Roboto" w:eastAsia="Times New Roman" w:hAnsi="Roboto" w:cs="Times New Roman"/>
          <w:color w:val="374151"/>
          <w:kern w:val="0"/>
          <w:sz w:val="24"/>
          <w:szCs w:val="24"/>
          <w:lang w:eastAsia="en-GB"/>
          <w14:ligatures w14:val="none"/>
        </w:rPr>
        <w:t>Where can we go in conservation now? Deconstructing these exposed structures requires confronting the current power divide and addressing the lack of finances, both of which limit the effectiveness of nature conservation and the well-being of local communities.</w:t>
      </w:r>
    </w:p>
    <w:p w14:paraId="070CADAF" w14:textId="77777777" w:rsidR="00506063" w:rsidRPr="00506063" w:rsidRDefault="00506063" w:rsidP="00506063">
      <w:pPr>
        <w:shd w:val="clear" w:color="auto" w:fill="F7F7F8"/>
        <w:spacing w:after="0" w:line="240" w:lineRule="auto"/>
        <w:jc w:val="both"/>
        <w:rPr>
          <w:rFonts w:ascii="Times New Roman" w:eastAsia="Times New Roman" w:hAnsi="Times New Roman" w:cs="Times New Roman"/>
          <w:kern w:val="0"/>
          <w:sz w:val="24"/>
          <w:szCs w:val="24"/>
          <w:lang w:eastAsia="en-GB"/>
          <w14:ligatures w14:val="none"/>
        </w:rPr>
      </w:pPr>
      <w:r w:rsidRPr="00506063">
        <w:rPr>
          <w:rFonts w:ascii="Roboto" w:eastAsia="Times New Roman" w:hAnsi="Roboto" w:cs="Times New Roman"/>
          <w:color w:val="374151"/>
          <w:kern w:val="0"/>
          <w:sz w:val="24"/>
          <w:szCs w:val="24"/>
          <w:lang w:eastAsia="en-GB"/>
          <w14:ligatures w14:val="none"/>
        </w:rPr>
        <w:t>The path involves changes in mechanisms for sharing the benefits of conservation, including revising rules and regulations for the use of protected resources. Projects in which local communities are engaged, deriving direct or indirect benefits from them and having a say, are proving effective. The chances of achieving long-term sustainable conservation and socio-economic development increase when locals are integrated, mainly because protective measures are better accepted, and alternative income sources reduce pressure on natural resources.</w:t>
      </w:r>
    </w:p>
    <w:p w14:paraId="0C6FBA24" w14:textId="77777777" w:rsidR="00506063" w:rsidRPr="00506063" w:rsidRDefault="00506063" w:rsidP="00506063">
      <w:pPr>
        <w:shd w:val="clear" w:color="auto" w:fill="F7F7F8"/>
        <w:spacing w:after="0" w:line="240" w:lineRule="auto"/>
        <w:jc w:val="both"/>
        <w:rPr>
          <w:rFonts w:ascii="Times New Roman" w:eastAsia="Times New Roman" w:hAnsi="Times New Roman" w:cs="Times New Roman"/>
          <w:kern w:val="0"/>
          <w:sz w:val="24"/>
          <w:szCs w:val="24"/>
          <w:lang w:eastAsia="en-GB"/>
          <w14:ligatures w14:val="none"/>
        </w:rPr>
      </w:pPr>
      <w:r w:rsidRPr="00506063">
        <w:rPr>
          <w:rFonts w:ascii="Roboto" w:eastAsia="Times New Roman" w:hAnsi="Roboto" w:cs="Times New Roman"/>
          <w:color w:val="374151"/>
          <w:kern w:val="0"/>
          <w:sz w:val="24"/>
          <w:szCs w:val="24"/>
          <w:lang w:eastAsia="en-GB"/>
          <w14:ligatures w14:val="none"/>
        </w:rPr>
        <w:t>The current discussions about expanding the network of protected areas to cover 30% of the Earth's surface unfortunately rely on colonial pillars, land rights violations, and conflicts that sometimes have persisted for centuries. Such problems can be seen, for example, in the Ngorongoro Crater and surrounding protected areas in Tanzania, where the Maasai have been fighting for land rights decades after being evicted due to the establishment of a protected area. They are now facing the same issue again. However, boundaries of protected areas can create issues even in areas without colonial history. The declaration of a national park and a UNESCO biosphere reserve in the Wadden Sea area along the northern European coast raises concerns about the incomes of local fishermen and tourism agencies. Strong rules, like recognizing traditional small-scale fisheries and providing alternative livelihoods for those dependent on the surrounding ecosystem, are crucial. Debates are easier here because the local context is better understood, and there are financial resources for compensation.</w:t>
      </w:r>
    </w:p>
    <w:p w14:paraId="3544A6F5" w14:textId="77777777" w:rsidR="00506063" w:rsidRPr="00506063" w:rsidRDefault="00506063" w:rsidP="00506063">
      <w:pPr>
        <w:shd w:val="clear" w:color="auto" w:fill="F7F7F8"/>
        <w:spacing w:after="0" w:line="240" w:lineRule="auto"/>
        <w:jc w:val="both"/>
        <w:rPr>
          <w:rFonts w:ascii="Times New Roman" w:eastAsia="Times New Roman" w:hAnsi="Times New Roman" w:cs="Times New Roman"/>
          <w:kern w:val="0"/>
          <w:sz w:val="24"/>
          <w:szCs w:val="24"/>
          <w:lang w:eastAsia="en-GB"/>
          <w14:ligatures w14:val="none"/>
        </w:rPr>
      </w:pPr>
      <w:r w:rsidRPr="00506063">
        <w:rPr>
          <w:rFonts w:ascii="Roboto" w:eastAsia="Times New Roman" w:hAnsi="Roboto" w:cs="Times New Roman"/>
          <w:color w:val="374151"/>
          <w:kern w:val="0"/>
          <w:sz w:val="24"/>
          <w:szCs w:val="24"/>
          <w:lang w:eastAsia="en-GB"/>
          <w14:ligatures w14:val="none"/>
        </w:rPr>
        <w:t xml:space="preserve">Similar debates are currently taking place within international declarations, such as the Declaration on the Rights of Indigenous </w:t>
      </w:r>
      <w:proofErr w:type="gramStart"/>
      <w:r w:rsidRPr="00506063">
        <w:rPr>
          <w:rFonts w:ascii="Roboto" w:eastAsia="Times New Roman" w:hAnsi="Roboto" w:cs="Times New Roman"/>
          <w:color w:val="374151"/>
          <w:kern w:val="0"/>
          <w:sz w:val="24"/>
          <w:szCs w:val="24"/>
          <w:lang w:eastAsia="en-GB"/>
          <w14:ligatures w14:val="none"/>
        </w:rPr>
        <w:t>Peoples, and</w:t>
      </w:r>
      <w:proofErr w:type="gramEnd"/>
      <w:r w:rsidRPr="00506063">
        <w:rPr>
          <w:rFonts w:ascii="Roboto" w:eastAsia="Times New Roman" w:hAnsi="Roboto" w:cs="Times New Roman"/>
          <w:color w:val="374151"/>
          <w:kern w:val="0"/>
          <w:sz w:val="24"/>
          <w:szCs w:val="24"/>
          <w:lang w:eastAsia="en-GB"/>
          <w14:ligatures w14:val="none"/>
        </w:rPr>
        <w:t xml:space="preserve"> have become crucial for new concepts of protected areas, like the UNESCO biosphere reserve designations, which now include 748 protected areas. These aim to incorporate sustainable socio-economic development into conservation. A network of community-oriented projects can be found in the Indonesian marine protected area system. The government has created a project through which they have established 300 such areas managed at the village level. Their establishment has increased awareness of protecting key species and supported respect for local culture, which includes traditional fishing regulations. Although not </w:t>
      </w:r>
      <w:proofErr w:type="gramStart"/>
      <w:r w:rsidRPr="00506063">
        <w:rPr>
          <w:rFonts w:ascii="Roboto" w:eastAsia="Times New Roman" w:hAnsi="Roboto" w:cs="Times New Roman"/>
          <w:color w:val="374151"/>
          <w:kern w:val="0"/>
          <w:sz w:val="24"/>
          <w:szCs w:val="24"/>
          <w:lang w:eastAsia="en-GB"/>
          <w14:ligatures w14:val="none"/>
        </w:rPr>
        <w:t>all of</w:t>
      </w:r>
      <w:proofErr w:type="gramEnd"/>
      <w:r w:rsidRPr="00506063">
        <w:rPr>
          <w:rFonts w:ascii="Roboto" w:eastAsia="Times New Roman" w:hAnsi="Roboto" w:cs="Times New Roman"/>
          <w:color w:val="374151"/>
          <w:kern w:val="0"/>
          <w:sz w:val="24"/>
          <w:szCs w:val="24"/>
          <w:lang w:eastAsia="en-GB"/>
          <w14:ligatures w14:val="none"/>
        </w:rPr>
        <w:t xml:space="preserve"> these projects have been successful, a survey conducted by a German-Indonesian team in 2022 shows that these areas generally contribute to the restoration of coastal ecosystems.</w:t>
      </w:r>
    </w:p>
    <w:p w14:paraId="25C5E178" w14:textId="77777777" w:rsidR="00506063" w:rsidRPr="00506063" w:rsidRDefault="00506063" w:rsidP="00506063">
      <w:pPr>
        <w:shd w:val="clear" w:color="auto" w:fill="F7F7F8"/>
        <w:spacing w:after="0" w:line="240" w:lineRule="auto"/>
        <w:jc w:val="both"/>
        <w:rPr>
          <w:rFonts w:ascii="Times New Roman" w:eastAsia="Times New Roman" w:hAnsi="Times New Roman" w:cs="Times New Roman"/>
          <w:kern w:val="0"/>
          <w:sz w:val="24"/>
          <w:szCs w:val="24"/>
          <w:lang w:eastAsia="en-GB"/>
          <w14:ligatures w14:val="none"/>
        </w:rPr>
      </w:pPr>
      <w:r w:rsidRPr="00506063">
        <w:rPr>
          <w:rFonts w:ascii="Roboto" w:eastAsia="Times New Roman" w:hAnsi="Roboto" w:cs="Times New Roman"/>
          <w:color w:val="374151"/>
          <w:kern w:val="0"/>
          <w:sz w:val="24"/>
          <w:szCs w:val="24"/>
          <w:lang w:eastAsia="en-GB"/>
          <w14:ligatures w14:val="none"/>
        </w:rPr>
        <w:t xml:space="preserve">In an entirely different ecosystem, community involvement in forest management in the Ethiopian highland forests has resulted in the restoration of over 14,000 hectares of ecosystems. The collaboration of several companies with the local community has created not only restored forests but also sustainable income opportunities. </w:t>
      </w:r>
      <w:proofErr w:type="gramStart"/>
      <w:r w:rsidRPr="00506063">
        <w:rPr>
          <w:rFonts w:ascii="Roboto" w:eastAsia="Times New Roman" w:hAnsi="Roboto" w:cs="Times New Roman"/>
          <w:color w:val="374151"/>
          <w:kern w:val="0"/>
          <w:sz w:val="24"/>
          <w:szCs w:val="24"/>
          <w:lang w:eastAsia="en-GB"/>
          <w14:ligatures w14:val="none"/>
        </w:rPr>
        <w:t>Local residents</w:t>
      </w:r>
      <w:proofErr w:type="gramEnd"/>
      <w:r w:rsidRPr="00506063">
        <w:rPr>
          <w:rFonts w:ascii="Roboto" w:eastAsia="Times New Roman" w:hAnsi="Roboto" w:cs="Times New Roman"/>
          <w:color w:val="374151"/>
          <w:kern w:val="0"/>
          <w:sz w:val="24"/>
          <w:szCs w:val="24"/>
          <w:lang w:eastAsia="en-GB"/>
          <w14:ligatures w14:val="none"/>
        </w:rPr>
        <w:t xml:space="preserve"> are employed in activities such as nursery plant cultivation and beekeeping. Local people often have a good knowledge of the environment, but they lack the </w:t>
      </w:r>
      <w:r w:rsidRPr="00506063">
        <w:rPr>
          <w:rFonts w:ascii="Roboto" w:eastAsia="Times New Roman" w:hAnsi="Roboto" w:cs="Times New Roman"/>
          <w:color w:val="374151"/>
          <w:kern w:val="0"/>
          <w:sz w:val="24"/>
          <w:szCs w:val="24"/>
          <w:lang w:eastAsia="en-GB"/>
          <w14:ligatures w14:val="none"/>
        </w:rPr>
        <w:lastRenderedPageBreak/>
        <w:t>means to maintain it. In this project, they find financial and material support, which gives them the chance to independently regenerate the forest.</w:t>
      </w:r>
    </w:p>
    <w:p w14:paraId="3367719E" w14:textId="77777777" w:rsidR="00506063" w:rsidRPr="00506063" w:rsidRDefault="00506063" w:rsidP="00506063">
      <w:pPr>
        <w:shd w:val="clear" w:color="auto" w:fill="F7F7F8"/>
        <w:spacing w:after="0" w:line="240" w:lineRule="auto"/>
        <w:jc w:val="both"/>
        <w:rPr>
          <w:rFonts w:ascii="Times New Roman" w:eastAsia="Times New Roman" w:hAnsi="Times New Roman" w:cs="Times New Roman"/>
          <w:kern w:val="0"/>
          <w:sz w:val="24"/>
          <w:szCs w:val="24"/>
          <w:lang w:eastAsia="en-GB"/>
          <w14:ligatures w14:val="none"/>
        </w:rPr>
      </w:pPr>
      <w:r w:rsidRPr="00506063">
        <w:rPr>
          <w:rFonts w:ascii="Roboto" w:eastAsia="Times New Roman" w:hAnsi="Roboto" w:cs="Times New Roman"/>
          <w:color w:val="374151"/>
          <w:kern w:val="0"/>
          <w:sz w:val="24"/>
          <w:szCs w:val="24"/>
          <w:lang w:eastAsia="en-GB"/>
          <w14:ligatures w14:val="none"/>
        </w:rPr>
        <w:t>However, such management is not easily achieved, and most protected areas have a long way to go. Community-based conservation is always threatened by apparent local involvement, where communities act as mere puppets without real decision-making power. In recent years, there has been a paradigm shift in nature conservation towards inclusivity due to proven sustainability, but at the same time, there is a growing urgency to rapidly expand strictly protected areas. The decolonization of nature conservation remains out of reach and is a subject of discussion, grappling with the challenges of historical, racist structures, and the increasing capitalization of nature conservation.</w:t>
      </w:r>
    </w:p>
    <w:p w14:paraId="227E76A5" w14:textId="77777777" w:rsidR="00506063" w:rsidRPr="00506063" w:rsidRDefault="00506063" w:rsidP="00506063">
      <w:pPr>
        <w:shd w:val="clear" w:color="auto" w:fill="F7F7F8"/>
        <w:spacing w:after="0" w:line="240" w:lineRule="auto"/>
        <w:jc w:val="both"/>
        <w:rPr>
          <w:rFonts w:ascii="Times New Roman" w:eastAsia="Times New Roman" w:hAnsi="Times New Roman" w:cs="Times New Roman"/>
          <w:kern w:val="0"/>
          <w:sz w:val="24"/>
          <w:szCs w:val="24"/>
          <w:lang w:eastAsia="en-GB"/>
          <w14:ligatures w14:val="none"/>
        </w:rPr>
      </w:pPr>
      <w:r w:rsidRPr="00506063">
        <w:rPr>
          <w:rFonts w:ascii="Roboto" w:eastAsia="Times New Roman" w:hAnsi="Roboto" w:cs="Times New Roman"/>
          <w:color w:val="374151"/>
          <w:kern w:val="0"/>
          <w:sz w:val="24"/>
          <w:szCs w:val="24"/>
          <w:lang w:eastAsia="en-GB"/>
          <w14:ligatures w14:val="none"/>
        </w:rPr>
        <w:t>Nonetheless, protected areas remain crucial for biodiversity conservation. The urgency of the situation should not justify immoral and unethical decisions that continue to occur. It is the social responsibility of all of us to ensure respect for the human rights of indigenous communities and support fair conservation.</w:t>
      </w:r>
    </w:p>
    <w:p w14:paraId="5CF2D645" w14:textId="77777777" w:rsidR="007616AF" w:rsidRDefault="007616AF"/>
    <w:sectPr w:rsidR="007616AF" w:rsidSect="00834C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063"/>
    <w:rsid w:val="00506063"/>
    <w:rsid w:val="007616AF"/>
    <w:rsid w:val="00834C29"/>
    <w:rsid w:val="00AD725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1C9A2"/>
  <w15:chartTrackingRefBased/>
  <w15:docId w15:val="{8A0CBAC9-D789-4F37-A92D-E8D2E5654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5060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06063"/>
    <w:rPr>
      <w:rFonts w:ascii="Times New Roman" w:eastAsia="Times New Roman" w:hAnsi="Times New Roman" w:cs="Times New Roman"/>
      <w:b/>
      <w:bCs/>
      <w:kern w:val="36"/>
      <w:sz w:val="48"/>
      <w:szCs w:val="48"/>
      <w:lang w:eastAsia="en-GB"/>
      <w14:ligatures w14:val="none"/>
    </w:rPr>
  </w:style>
  <w:style w:type="paragraph" w:styleId="Normlnweb">
    <w:name w:val="Normal (Web)"/>
    <w:basedOn w:val="Normln"/>
    <w:uiPriority w:val="99"/>
    <w:semiHidden/>
    <w:unhideWhenUsed/>
    <w:rsid w:val="0050606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116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2327</Words>
  <Characters>13267</Characters>
  <Application>Microsoft Office Word</Application>
  <DocSecurity>0</DocSecurity>
  <Lines>110</Lines>
  <Paragraphs>31</Paragraphs>
  <ScaleCrop>false</ScaleCrop>
  <Company/>
  <LinksUpToDate>false</LinksUpToDate>
  <CharactersWithSpaces>15563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Winterová</dc:creator>
  <cp:keywords/>
  <dc:description/>
  <cp:lastModifiedBy>Barbora Winterová</cp:lastModifiedBy>
  <cp:revision>1</cp:revision>
  <dcterms:created xsi:type="dcterms:W3CDTF">2024-06-22T14:09:00Z</dcterms:created>
  <dcterms:modified xsi:type="dcterms:W3CDTF">2024-06-22T14:10:00Z</dcterms:modified>
</cp:coreProperties>
</file>